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FA4" w:rsidRPr="008F2E78" w:rsidRDefault="00EA7FA4" w:rsidP="00EA7FA4">
      <w:pPr>
        <w:widowControl w:val="0"/>
        <w:autoSpaceDE w:val="0"/>
        <w:autoSpaceDN w:val="0"/>
        <w:adjustRightInd w:val="0"/>
        <w:ind w:left="284" w:firstLine="0"/>
        <w:contextualSpacing/>
        <w:jc w:val="right"/>
        <w:rPr>
          <w:rFonts w:ascii="PT Astra Serif" w:hAnsi="PT Astra Serif"/>
          <w:szCs w:val="26"/>
        </w:rPr>
      </w:pPr>
      <w:bookmarkStart w:id="0" w:name="_GoBack"/>
      <w:bookmarkEnd w:id="0"/>
      <w:r w:rsidRPr="008F2E78">
        <w:rPr>
          <w:rFonts w:ascii="PT Astra Serif" w:hAnsi="PT Astra Serif"/>
          <w:szCs w:val="26"/>
        </w:rPr>
        <w:t>Проект</w:t>
      </w:r>
    </w:p>
    <w:p w:rsidR="00EA7FA4" w:rsidRPr="008F2E78" w:rsidRDefault="00EA7FA4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</w:p>
    <w:p w:rsidR="00B33F0A" w:rsidRPr="008F2E78" w:rsidRDefault="00B33F0A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  <w:r w:rsidRPr="008F2E78">
        <w:rPr>
          <w:rFonts w:ascii="PT Astra Serif" w:hAnsi="PT Astra Serif"/>
          <w:b/>
          <w:szCs w:val="26"/>
        </w:rPr>
        <w:t>Паспорт</w:t>
      </w:r>
      <w:r w:rsidR="001240A9" w:rsidRPr="008F2E78">
        <w:rPr>
          <w:rFonts w:ascii="PT Astra Serif" w:hAnsi="PT Astra Serif"/>
          <w:b/>
          <w:szCs w:val="26"/>
        </w:rPr>
        <w:t xml:space="preserve"> </w:t>
      </w:r>
      <w:r w:rsidRPr="008F2E78">
        <w:rPr>
          <w:rFonts w:ascii="PT Astra Serif" w:hAnsi="PT Astra Serif"/>
          <w:b/>
          <w:szCs w:val="26"/>
        </w:rPr>
        <w:t>государственной программы «</w:t>
      </w:r>
      <w:r w:rsidR="00936F59" w:rsidRPr="008F2E78">
        <w:rPr>
          <w:rFonts w:ascii="PT Astra Serif" w:hAnsi="PT Astra Serif" w:cs="Calibri"/>
          <w:b/>
          <w:szCs w:val="26"/>
        </w:rPr>
        <w:t>Развитие образования в Томской области</w:t>
      </w:r>
      <w:r w:rsidRPr="008F2E78">
        <w:rPr>
          <w:rFonts w:ascii="PT Astra Serif" w:hAnsi="PT Astra Serif"/>
          <w:b/>
          <w:szCs w:val="26"/>
        </w:rPr>
        <w:t>»</w:t>
      </w:r>
    </w:p>
    <w:p w:rsidR="001240A9" w:rsidRPr="003F201B" w:rsidRDefault="001240A9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szCs w:val="26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3543"/>
        <w:gridCol w:w="1701"/>
        <w:gridCol w:w="1560"/>
        <w:gridCol w:w="1559"/>
        <w:gridCol w:w="1559"/>
        <w:gridCol w:w="1559"/>
        <w:gridCol w:w="1560"/>
      </w:tblGrid>
      <w:tr w:rsidR="004059BB" w:rsidRPr="003F201B" w:rsidTr="00556898">
        <w:trPr>
          <w:cantSplit/>
          <w:trHeight w:val="720"/>
        </w:trPr>
        <w:tc>
          <w:tcPr>
            <w:tcW w:w="2694" w:type="dxa"/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13041" w:type="dxa"/>
            <w:gridSpan w:val="7"/>
            <w:shd w:val="clear" w:color="auto" w:fill="auto"/>
            <w:hideMark/>
          </w:tcPr>
          <w:p w:rsidR="004059BB" w:rsidRPr="00EA7FA4" w:rsidRDefault="004059BB" w:rsidP="00EA7FA4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Государственная программа «Развитие</w:t>
            </w:r>
            <w:r w:rsidR="00922417">
              <w:rPr>
                <w:rFonts w:ascii="PT Astra Serif" w:hAnsi="PT Astra Serif" w:cs="Calibri"/>
                <w:sz w:val="24"/>
                <w:szCs w:val="24"/>
              </w:rPr>
              <w:t xml:space="preserve"> образования в Томской области» </w:t>
            </w:r>
            <w:r w:rsidRPr="00EA7FA4">
              <w:rPr>
                <w:rFonts w:ascii="PT Astra Serif" w:hAnsi="PT Astra Serif" w:cs="Calibri"/>
                <w:sz w:val="24"/>
                <w:szCs w:val="24"/>
              </w:rPr>
              <w:t>(далее -  государственная программа)</w:t>
            </w:r>
          </w:p>
        </w:tc>
      </w:tr>
      <w:tr w:rsidR="004059BB" w:rsidRPr="003F201B" w:rsidTr="00556898">
        <w:trPr>
          <w:cantSplit/>
          <w:trHeight w:val="736"/>
        </w:trPr>
        <w:tc>
          <w:tcPr>
            <w:tcW w:w="2694" w:type="dxa"/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13041" w:type="dxa"/>
            <w:gridSpan w:val="7"/>
            <w:shd w:val="clear" w:color="auto" w:fill="auto"/>
            <w:hideMark/>
          </w:tcPr>
          <w:p w:rsidR="004059BB" w:rsidRPr="00EA7FA4" w:rsidRDefault="004059BB" w:rsidP="00EA7FA4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Департамент общего образования Томской области</w:t>
            </w:r>
          </w:p>
        </w:tc>
      </w:tr>
      <w:tr w:rsidR="004059BB" w:rsidRPr="003F201B" w:rsidTr="00556898">
        <w:trPr>
          <w:cantSplit/>
          <w:trHeight w:val="1571"/>
        </w:trPr>
        <w:tc>
          <w:tcPr>
            <w:tcW w:w="2694" w:type="dxa"/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Цель социально-экономического развития Томской области, на реализацию которой направлена государственная программа</w:t>
            </w:r>
          </w:p>
        </w:tc>
        <w:tc>
          <w:tcPr>
            <w:tcW w:w="13041" w:type="dxa"/>
            <w:gridSpan w:val="7"/>
            <w:shd w:val="clear" w:color="auto" w:fill="auto"/>
            <w:hideMark/>
          </w:tcPr>
          <w:p w:rsidR="004059BB" w:rsidRPr="00EA7FA4" w:rsidRDefault="004059BB" w:rsidP="00EA7FA4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Повышение уровня и качества жизни населения на всей территории Томской области, накопление человеческого капитала</w:t>
            </w:r>
          </w:p>
        </w:tc>
      </w:tr>
      <w:tr w:rsidR="004059BB" w:rsidRPr="003F201B" w:rsidTr="00556898">
        <w:trPr>
          <w:cantSplit/>
          <w:trHeight w:val="645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13041" w:type="dxa"/>
            <w:gridSpan w:val="7"/>
            <w:tcBorders>
              <w:bottom w:val="single" w:sz="4" w:space="0" w:color="auto"/>
            </w:tcBorders>
            <w:shd w:val="clear" w:color="auto" w:fill="auto"/>
            <w:hideMark/>
          </w:tcPr>
          <w:p w:rsidR="004059BB" w:rsidRPr="00EA7FA4" w:rsidRDefault="004059BB" w:rsidP="00EA7FA4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Повышение качества и доступности образования в Томской области</w:t>
            </w:r>
          </w:p>
        </w:tc>
      </w:tr>
      <w:tr w:rsidR="00FB213E" w:rsidRPr="003F201B" w:rsidTr="00556898">
        <w:trPr>
          <w:cantSplit/>
          <w:trHeight w:val="317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3E" w:rsidRDefault="00FB213E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</w:p>
          <w:p w:rsidR="004059BB" w:rsidRPr="00EA7FA4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Показатели цели государственной программы и их значения (с детализацией по годам реализации)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ind w:firstLine="0"/>
              <w:contextualSpacing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/>
                <w:sz w:val="24"/>
                <w:szCs w:val="24"/>
              </w:rPr>
              <w:t>Наименование показателя, единица измерения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9BB" w:rsidRPr="00EA7FA4" w:rsidRDefault="004059BB" w:rsidP="004059BB">
            <w:pPr>
              <w:ind w:firstLine="0"/>
              <w:contextualSpacing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/>
                <w:sz w:val="24"/>
                <w:szCs w:val="24"/>
              </w:rPr>
              <w:t>Базовое значение показателя 2023 год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/>
                <w:sz w:val="24"/>
                <w:szCs w:val="24"/>
              </w:rPr>
              <w:t>Планируемое значение показателя</w:t>
            </w:r>
          </w:p>
        </w:tc>
      </w:tr>
      <w:tr w:rsidR="00FB213E" w:rsidRPr="003F201B" w:rsidTr="00556898">
        <w:trPr>
          <w:cantSplit/>
          <w:trHeight w:val="91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A7FA4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059BB" w:rsidRPr="00EA7FA4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A7FA4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A7FA4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059BB" w:rsidRPr="00EA7FA4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A7FA4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FB213E" w:rsidRPr="003F201B" w:rsidTr="00556898">
        <w:trPr>
          <w:cantSplit/>
          <w:trHeight w:val="549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9BB" w:rsidRPr="00EA7FA4" w:rsidRDefault="004059BB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213E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1. Обеспеченность детей дошкольного возраста местами в дошкольных образовательных организациях (количество мест на 1000 детей от 0 до 7 лет), мест</w:t>
            </w:r>
          </w:p>
          <w:p w:rsidR="00FB213E" w:rsidRDefault="00FB213E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</w:p>
          <w:p w:rsidR="00556898" w:rsidRDefault="00556898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</w:p>
          <w:p w:rsidR="00556898" w:rsidRPr="00EA7FA4" w:rsidRDefault="00556898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743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751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759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767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770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773</w:t>
            </w:r>
          </w:p>
        </w:tc>
      </w:tr>
      <w:tr w:rsidR="00FB213E" w:rsidRPr="003F201B" w:rsidTr="00556898">
        <w:trPr>
          <w:trHeight w:val="273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9BB" w:rsidRPr="00EA7FA4" w:rsidRDefault="004059BB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9BB" w:rsidRPr="00EA7FA4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 xml:space="preserve">2. Доля выпускников образовательных организаций профессионального образования, трудоустроившихся по специальности, %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62,40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62,60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62,70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62,80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62,90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63,00</w:t>
            </w:r>
          </w:p>
        </w:tc>
      </w:tr>
      <w:tr w:rsidR="00FB213E" w:rsidRPr="003F201B" w:rsidTr="00556898">
        <w:trPr>
          <w:cantSplit/>
          <w:trHeight w:val="440"/>
        </w:trPr>
        <w:tc>
          <w:tcPr>
            <w:tcW w:w="2694" w:type="dxa"/>
            <w:vMerge/>
            <w:tcBorders>
              <w:top w:val="single" w:sz="4" w:space="0" w:color="auto"/>
            </w:tcBorders>
            <w:vAlign w:val="center"/>
            <w:hideMark/>
          </w:tcPr>
          <w:p w:rsidR="004059BB" w:rsidRPr="00EA7FA4" w:rsidRDefault="004059BB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4059BB" w:rsidRPr="00EA7FA4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 xml:space="preserve">3. Уровень образования, %                   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72,42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72,91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73,66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74,91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76,95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78,20</w:t>
            </w:r>
          </w:p>
        </w:tc>
      </w:tr>
      <w:tr w:rsidR="004059BB" w:rsidRPr="003F201B" w:rsidTr="00556898">
        <w:trPr>
          <w:cantSplit/>
          <w:trHeight w:val="735"/>
        </w:trPr>
        <w:tc>
          <w:tcPr>
            <w:tcW w:w="2694" w:type="dxa"/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13041" w:type="dxa"/>
            <w:gridSpan w:val="7"/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EA7FA4">
              <w:rPr>
                <w:rFonts w:ascii="PT Astra Serif" w:hAnsi="PT Astra Serif"/>
                <w:sz w:val="24"/>
                <w:szCs w:val="24"/>
              </w:rPr>
              <w:t> </w:t>
            </w:r>
            <w:r w:rsidRPr="00EA7FA4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EA7FA4">
              <w:rPr>
                <w:rFonts w:ascii="PT Astra Serif" w:hAnsi="PT Astra Serif"/>
                <w:sz w:val="24"/>
                <w:szCs w:val="24"/>
              </w:rPr>
              <w:t xml:space="preserve"> этап 2020 – 2023 годы </w:t>
            </w:r>
          </w:p>
          <w:p w:rsidR="004059BB" w:rsidRPr="00EA7FA4" w:rsidRDefault="004059BB" w:rsidP="004059BB">
            <w:pPr>
              <w:ind w:firstLine="35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EA7FA4">
              <w:rPr>
                <w:rFonts w:ascii="PT Astra Serif" w:hAnsi="PT Astra Serif"/>
                <w:sz w:val="24"/>
                <w:szCs w:val="24"/>
              </w:rPr>
              <w:t xml:space="preserve"> этап 2024 – 2026 годы с прогнозом на 2027 и 2028 годы</w:t>
            </w:r>
          </w:p>
        </w:tc>
      </w:tr>
      <w:tr w:rsidR="00FB213E" w:rsidRPr="003F201B" w:rsidTr="00556898">
        <w:trPr>
          <w:cantSplit/>
          <w:trHeight w:val="978"/>
        </w:trPr>
        <w:tc>
          <w:tcPr>
            <w:tcW w:w="2694" w:type="dxa"/>
            <w:vMerge w:val="restart"/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Источники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A7FA4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059BB" w:rsidRPr="00EA7FA4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A7FA4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A7FA4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059BB" w:rsidRPr="00EA7FA4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A7FA4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FB213E" w:rsidRPr="003F201B" w:rsidTr="00556898">
        <w:trPr>
          <w:cantSplit/>
          <w:trHeight w:val="360"/>
        </w:trPr>
        <w:tc>
          <w:tcPr>
            <w:tcW w:w="2694" w:type="dxa"/>
            <w:vMerge/>
            <w:vAlign w:val="center"/>
            <w:hideMark/>
          </w:tcPr>
          <w:p w:rsidR="004059BB" w:rsidRPr="00EA7FA4" w:rsidRDefault="004059BB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федеральный бюджет (по согласованию) (прогноз)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059BB" w:rsidRPr="0061692F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  <w:lang w:val="en-US"/>
              </w:rPr>
            </w:pPr>
            <w:r w:rsidRPr="0061692F">
              <w:rPr>
                <w:rFonts w:ascii="PT Astra Serif" w:hAnsi="PT Astra Serif" w:cs="Calibri"/>
                <w:sz w:val="24"/>
                <w:szCs w:val="24"/>
              </w:rPr>
              <w:t>10 585 940,</w:t>
            </w:r>
            <w:r w:rsidR="0061692F" w:rsidRPr="0061692F">
              <w:rPr>
                <w:rFonts w:ascii="PT Astra Serif" w:hAnsi="PT Astra Serif" w:cs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3 433 808,0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2 550 311,2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1 586 076,5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1 507 872,3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1 507 872,3</w:t>
            </w:r>
          </w:p>
        </w:tc>
      </w:tr>
      <w:tr w:rsidR="00FB213E" w:rsidRPr="003F201B" w:rsidTr="00556898">
        <w:trPr>
          <w:cantSplit/>
          <w:trHeight w:val="1035"/>
        </w:trPr>
        <w:tc>
          <w:tcPr>
            <w:tcW w:w="2694" w:type="dxa"/>
            <w:vMerge/>
            <w:vAlign w:val="center"/>
            <w:hideMark/>
          </w:tcPr>
          <w:p w:rsidR="004059BB" w:rsidRPr="00EA7FA4" w:rsidRDefault="004059BB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Российской Федерации (прогноз)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A7FA4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</w:tr>
      <w:tr w:rsidR="00FB213E" w:rsidRPr="0061692F" w:rsidTr="00556898">
        <w:trPr>
          <w:cantSplit/>
          <w:trHeight w:val="300"/>
        </w:trPr>
        <w:tc>
          <w:tcPr>
            <w:tcW w:w="2694" w:type="dxa"/>
            <w:vMerge/>
            <w:vAlign w:val="center"/>
            <w:hideMark/>
          </w:tcPr>
          <w:p w:rsidR="004059BB" w:rsidRPr="00EA7FA4" w:rsidRDefault="004059BB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4059BB" w:rsidRPr="0061692F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61692F">
              <w:rPr>
                <w:rFonts w:ascii="PT Astra Serif" w:hAnsi="PT Astra Serif" w:cs="Calibri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059BB" w:rsidRPr="0061692F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1692F">
              <w:rPr>
                <w:rFonts w:ascii="PT Astra Serif" w:hAnsi="PT Astra Serif" w:cs="Calibri"/>
                <w:sz w:val="24"/>
                <w:szCs w:val="24"/>
              </w:rPr>
              <w:t>119 034 047,3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059BB" w:rsidRPr="0061692F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1692F">
              <w:rPr>
                <w:rFonts w:ascii="PT Astra Serif" w:hAnsi="PT Astra Serif" w:cs="Calibri"/>
                <w:sz w:val="24"/>
                <w:szCs w:val="24"/>
              </w:rPr>
              <w:t>25 055 597,8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59BB" w:rsidRPr="0061692F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1692F">
              <w:rPr>
                <w:rFonts w:ascii="PT Astra Serif" w:hAnsi="PT Astra Serif" w:cs="Calibri"/>
                <w:sz w:val="24"/>
                <w:szCs w:val="24"/>
              </w:rPr>
              <w:t>23 639 590,5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59BB" w:rsidRPr="0061692F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1692F">
              <w:rPr>
                <w:rFonts w:ascii="PT Astra Serif" w:hAnsi="PT Astra Serif" w:cs="Calibri"/>
                <w:sz w:val="24"/>
                <w:szCs w:val="24"/>
              </w:rPr>
              <w:t>23 448 339,8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59BB" w:rsidRPr="0061692F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1692F">
              <w:rPr>
                <w:rFonts w:ascii="PT Astra Serif" w:hAnsi="PT Astra Serif" w:cs="Calibri"/>
                <w:sz w:val="24"/>
                <w:szCs w:val="24"/>
              </w:rPr>
              <w:t>23 445 434,6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059BB" w:rsidRPr="0061692F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1692F">
              <w:rPr>
                <w:rFonts w:ascii="PT Astra Serif" w:hAnsi="PT Astra Serif" w:cs="Calibri"/>
                <w:sz w:val="24"/>
                <w:szCs w:val="24"/>
              </w:rPr>
              <w:t>23 445 084,6</w:t>
            </w:r>
          </w:p>
        </w:tc>
      </w:tr>
      <w:tr w:rsidR="00FB213E" w:rsidRPr="0061692F" w:rsidTr="00556898">
        <w:trPr>
          <w:cantSplit/>
          <w:trHeight w:val="300"/>
        </w:trPr>
        <w:tc>
          <w:tcPr>
            <w:tcW w:w="2694" w:type="dxa"/>
            <w:vMerge/>
            <w:vAlign w:val="center"/>
            <w:hideMark/>
          </w:tcPr>
          <w:p w:rsidR="004059BB" w:rsidRPr="0061692F" w:rsidRDefault="004059BB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4059BB" w:rsidRPr="0061692F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61692F">
              <w:rPr>
                <w:rFonts w:ascii="PT Astra Serif" w:hAnsi="PT Astra Serif" w:cs="Calibri"/>
                <w:sz w:val="24"/>
                <w:szCs w:val="24"/>
              </w:rPr>
              <w:t>местные бюджеты (по согласованию) (прогноз)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059BB" w:rsidRPr="0061692F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1692F">
              <w:rPr>
                <w:rFonts w:ascii="PT Astra Serif" w:hAnsi="PT Astra Serif" w:cs="Calibri"/>
                <w:sz w:val="24"/>
                <w:szCs w:val="24"/>
              </w:rPr>
              <w:t>81 450,7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059BB" w:rsidRPr="0061692F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1692F">
              <w:rPr>
                <w:rFonts w:ascii="PT Astra Serif" w:hAnsi="PT Astra Serif" w:cs="Calibri"/>
                <w:sz w:val="24"/>
                <w:szCs w:val="24"/>
              </w:rPr>
              <w:t>81 450,7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59BB" w:rsidRPr="0061692F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1692F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59BB" w:rsidRPr="0061692F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1692F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59BB" w:rsidRPr="0061692F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1692F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059BB" w:rsidRPr="0061692F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1692F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</w:tr>
      <w:tr w:rsidR="00FB213E" w:rsidRPr="0061692F" w:rsidTr="00556898">
        <w:trPr>
          <w:cantSplit/>
          <w:trHeight w:val="300"/>
        </w:trPr>
        <w:tc>
          <w:tcPr>
            <w:tcW w:w="2694" w:type="dxa"/>
            <w:vMerge/>
            <w:vAlign w:val="center"/>
            <w:hideMark/>
          </w:tcPr>
          <w:p w:rsidR="004059BB" w:rsidRPr="0061692F" w:rsidRDefault="004059BB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4059BB" w:rsidRPr="0061692F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61692F">
              <w:rPr>
                <w:rFonts w:ascii="PT Astra Serif" w:hAnsi="PT Astra Serif" w:cs="Calibri"/>
                <w:sz w:val="24"/>
                <w:szCs w:val="24"/>
              </w:rPr>
              <w:t>внебюджетные источники (по согласованию) (прогноз)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059BB" w:rsidRPr="0061692F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1692F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059BB" w:rsidRPr="0061692F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1692F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59BB" w:rsidRPr="0061692F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1692F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59BB" w:rsidRPr="0061692F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1692F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59BB" w:rsidRPr="0061692F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1692F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059BB" w:rsidRPr="0061692F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1692F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</w:tr>
      <w:tr w:rsidR="00FB213E" w:rsidRPr="004059BB" w:rsidTr="00556898">
        <w:trPr>
          <w:cantSplit/>
          <w:trHeight w:val="300"/>
        </w:trPr>
        <w:tc>
          <w:tcPr>
            <w:tcW w:w="2694" w:type="dxa"/>
            <w:vMerge/>
            <w:vAlign w:val="center"/>
            <w:hideMark/>
          </w:tcPr>
          <w:p w:rsidR="004059BB" w:rsidRPr="0061692F" w:rsidRDefault="004059BB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4059BB" w:rsidRPr="0061692F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61692F">
              <w:rPr>
                <w:rFonts w:ascii="PT Astra Serif" w:hAnsi="PT Astra Serif" w:cs="Calibri"/>
                <w:sz w:val="24"/>
                <w:szCs w:val="24"/>
              </w:rPr>
              <w:t>всего по источникам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059BB" w:rsidRPr="0061692F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  <w:lang w:val="en-US"/>
              </w:rPr>
            </w:pPr>
            <w:r w:rsidRPr="0061692F">
              <w:rPr>
                <w:rFonts w:ascii="PT Astra Serif" w:hAnsi="PT Astra Serif" w:cs="Calibri"/>
                <w:sz w:val="24"/>
                <w:szCs w:val="24"/>
              </w:rPr>
              <w:t>129 701 438,</w:t>
            </w:r>
            <w:r w:rsidR="0061692F" w:rsidRPr="0061692F">
              <w:rPr>
                <w:rFonts w:ascii="PT Astra Serif" w:hAnsi="PT Astra Serif" w:cs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059BB" w:rsidRPr="0061692F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1692F">
              <w:rPr>
                <w:rFonts w:ascii="PT Astra Serif" w:hAnsi="PT Astra Serif" w:cs="Calibri"/>
                <w:sz w:val="24"/>
                <w:szCs w:val="24"/>
              </w:rPr>
              <w:t>28 570 856,5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59BB" w:rsidRPr="0061692F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1692F">
              <w:rPr>
                <w:rFonts w:ascii="PT Astra Serif" w:hAnsi="PT Astra Serif" w:cs="Calibri"/>
                <w:sz w:val="24"/>
                <w:szCs w:val="24"/>
              </w:rPr>
              <w:t>26 189 901,7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59BB" w:rsidRPr="0061692F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1692F">
              <w:rPr>
                <w:rFonts w:ascii="PT Astra Serif" w:hAnsi="PT Astra Serif" w:cs="Calibri"/>
                <w:sz w:val="24"/>
                <w:szCs w:val="24"/>
              </w:rPr>
              <w:t>25 034 416,3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59BB" w:rsidRPr="0061692F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1692F">
              <w:rPr>
                <w:rFonts w:ascii="PT Astra Serif" w:hAnsi="PT Astra Serif" w:cs="Calibri"/>
                <w:sz w:val="24"/>
                <w:szCs w:val="24"/>
              </w:rPr>
              <w:t>24 953 306,9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059BB" w:rsidRPr="00EA7FA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1692F">
              <w:rPr>
                <w:rFonts w:ascii="PT Astra Serif" w:hAnsi="PT Astra Serif" w:cs="Calibri"/>
                <w:sz w:val="24"/>
                <w:szCs w:val="24"/>
              </w:rPr>
              <w:t>24 952 956,9</w:t>
            </w:r>
          </w:p>
        </w:tc>
      </w:tr>
    </w:tbl>
    <w:p w:rsidR="004059BB" w:rsidRDefault="004059BB" w:rsidP="004033D8">
      <w:pPr>
        <w:pBdr>
          <w:between w:val="single" w:sz="4" w:space="1" w:color="auto"/>
        </w:pBdr>
      </w:pPr>
    </w:p>
    <w:sectPr w:rsidR="004059BB" w:rsidSect="00597796">
      <w:headerReference w:type="default" r:id="rId8"/>
      <w:pgSz w:w="16838" w:h="11906" w:orient="landscape"/>
      <w:pgMar w:top="1134" w:right="567" w:bottom="1134" w:left="567" w:header="709" w:footer="709" w:gutter="0"/>
      <w:pgNumType w:start="6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804" w:rsidRDefault="00B70804" w:rsidP="00B70804">
      <w:r>
        <w:separator/>
      </w:r>
    </w:p>
  </w:endnote>
  <w:endnote w:type="continuationSeparator" w:id="0">
    <w:p w:rsidR="00B70804" w:rsidRDefault="00B70804" w:rsidP="00B70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804" w:rsidRDefault="00B70804" w:rsidP="00B70804">
      <w:r>
        <w:separator/>
      </w:r>
    </w:p>
  </w:footnote>
  <w:footnote w:type="continuationSeparator" w:id="0">
    <w:p w:rsidR="00B70804" w:rsidRDefault="00B70804" w:rsidP="00B70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712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B70804" w:rsidRPr="004033D8" w:rsidRDefault="00B70804" w:rsidP="004033D8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B70804">
          <w:rPr>
            <w:rFonts w:ascii="PT Astra Serif" w:hAnsi="PT Astra Serif"/>
            <w:sz w:val="24"/>
            <w:szCs w:val="24"/>
          </w:rPr>
          <w:fldChar w:fldCharType="begin"/>
        </w:r>
        <w:r w:rsidRPr="00B70804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B70804">
          <w:rPr>
            <w:rFonts w:ascii="PT Astra Serif" w:hAnsi="PT Astra Serif"/>
            <w:sz w:val="24"/>
            <w:szCs w:val="24"/>
          </w:rPr>
          <w:fldChar w:fldCharType="separate"/>
        </w:r>
        <w:r w:rsidR="00597796">
          <w:rPr>
            <w:rFonts w:ascii="PT Astra Serif" w:hAnsi="PT Astra Serif"/>
            <w:noProof/>
            <w:sz w:val="24"/>
            <w:szCs w:val="24"/>
          </w:rPr>
          <w:t>672</w:t>
        </w:r>
        <w:r w:rsidRPr="00B7080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B7FAE"/>
    <w:multiLevelType w:val="hybridMultilevel"/>
    <w:tmpl w:val="2B4A4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3F0A"/>
    <w:rsid w:val="00037BA0"/>
    <w:rsid w:val="001240A9"/>
    <w:rsid w:val="001F25C8"/>
    <w:rsid w:val="003727A7"/>
    <w:rsid w:val="003829EA"/>
    <w:rsid w:val="003949E1"/>
    <w:rsid w:val="003D6FFB"/>
    <w:rsid w:val="003F201B"/>
    <w:rsid w:val="004033D8"/>
    <w:rsid w:val="004059BB"/>
    <w:rsid w:val="00556898"/>
    <w:rsid w:val="00597796"/>
    <w:rsid w:val="005E73F2"/>
    <w:rsid w:val="006034E1"/>
    <w:rsid w:val="0061692F"/>
    <w:rsid w:val="006B6CE9"/>
    <w:rsid w:val="00762217"/>
    <w:rsid w:val="007A5405"/>
    <w:rsid w:val="007B38E5"/>
    <w:rsid w:val="007B5471"/>
    <w:rsid w:val="007D6013"/>
    <w:rsid w:val="00836EAF"/>
    <w:rsid w:val="008C277E"/>
    <w:rsid w:val="008F2E78"/>
    <w:rsid w:val="0090712F"/>
    <w:rsid w:val="00922417"/>
    <w:rsid w:val="00936F59"/>
    <w:rsid w:val="0096040D"/>
    <w:rsid w:val="00A626F5"/>
    <w:rsid w:val="00B33F0A"/>
    <w:rsid w:val="00B62854"/>
    <w:rsid w:val="00B70804"/>
    <w:rsid w:val="00BE7D85"/>
    <w:rsid w:val="00D74A1B"/>
    <w:rsid w:val="00D90728"/>
    <w:rsid w:val="00EA7FA4"/>
    <w:rsid w:val="00FB213E"/>
    <w:rsid w:val="00FC5B6F"/>
    <w:rsid w:val="00FC6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0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9B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7080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7080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708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7080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9779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779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</dc:creator>
  <cp:keywords/>
  <dc:description/>
  <cp:lastModifiedBy>Ширина Светлана Николаевна (shsn)</cp:lastModifiedBy>
  <cp:revision>20</cp:revision>
  <cp:lastPrinted>2023-09-25T09:05:00Z</cp:lastPrinted>
  <dcterms:created xsi:type="dcterms:W3CDTF">2023-09-11T02:53:00Z</dcterms:created>
  <dcterms:modified xsi:type="dcterms:W3CDTF">2023-09-25T09:06:00Z</dcterms:modified>
</cp:coreProperties>
</file>